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BC746C" w14:textId="77777777" w:rsidR="00533276" w:rsidRPr="00101BE3" w:rsidRDefault="00533276" w:rsidP="00533276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2DCB2AD4" w14:textId="77777777" w:rsidR="00533276" w:rsidRPr="00101BE3" w:rsidRDefault="00533276" w:rsidP="00533276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</w:rPr>
        <w:t>DE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6636C774" w14:textId="77777777" w:rsidR="00533276" w:rsidRPr="00101BE3" w:rsidRDefault="00533276" w:rsidP="00533276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5E8E8F12" w14:textId="77777777" w:rsidR="00533276" w:rsidRDefault="00533276" w:rsidP="00533276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r w:rsidRPr="00101BE3">
        <w:rPr>
          <w:rFonts w:ascii="Times New Roman" w:hAnsi="Times New Roman"/>
          <w:b/>
          <w:sz w:val="28"/>
          <w:szCs w:val="28"/>
        </w:rPr>
        <w:t>45460  BRAY-SAINT AIGNAN</w:t>
      </w:r>
    </w:p>
    <w:p w14:paraId="1E138EE4" w14:textId="77777777" w:rsidR="00533276" w:rsidRPr="00883AFE" w:rsidRDefault="00533276" w:rsidP="00533276">
      <w:pPr>
        <w:pStyle w:val="Sansinterligne"/>
        <w:jc w:val="center"/>
        <w:rPr>
          <w:rFonts w:ascii="Times New Roman" w:hAnsi="Times New Roman"/>
          <w:b/>
          <w:i/>
          <w:sz w:val="16"/>
          <w:szCs w:val="16"/>
        </w:rPr>
      </w:pPr>
    </w:p>
    <w:p w14:paraId="1AE2F550" w14:textId="77777777" w:rsidR="004C529D" w:rsidRDefault="004C529D" w:rsidP="00533276">
      <w:pPr>
        <w:pStyle w:val="Sansinterligne"/>
        <w:jc w:val="center"/>
        <w:rPr>
          <w:rFonts w:ascii="Times New Roman" w:hAnsi="Times New Roman"/>
          <w:b/>
          <w:i/>
        </w:rPr>
      </w:pPr>
    </w:p>
    <w:p w14:paraId="6F5D8323" w14:textId="7F090229" w:rsidR="00533276" w:rsidRPr="00883AFE" w:rsidRDefault="00533276" w:rsidP="00533276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LA RÉUNION DU CONSEIL MUNICIPAL DU </w:t>
      </w:r>
      <w:r w:rsidR="00C04E3B">
        <w:rPr>
          <w:rFonts w:ascii="Times New Roman" w:hAnsi="Times New Roman"/>
          <w:b/>
          <w:i/>
        </w:rPr>
        <w:t>19 SEPT</w:t>
      </w:r>
      <w:r w:rsidR="005215D3">
        <w:rPr>
          <w:rFonts w:ascii="Times New Roman" w:hAnsi="Times New Roman"/>
          <w:b/>
          <w:i/>
        </w:rPr>
        <w:t>E</w:t>
      </w:r>
      <w:r w:rsidR="00C04E3B">
        <w:rPr>
          <w:rFonts w:ascii="Times New Roman" w:hAnsi="Times New Roman"/>
          <w:b/>
          <w:i/>
        </w:rPr>
        <w:t>MBRE</w:t>
      </w:r>
      <w:r>
        <w:rPr>
          <w:rFonts w:ascii="Times New Roman" w:hAnsi="Times New Roman"/>
          <w:b/>
          <w:i/>
        </w:rPr>
        <w:t xml:space="preserve"> 2024</w:t>
      </w:r>
    </w:p>
    <w:p w14:paraId="717CCC66" w14:textId="77777777" w:rsidR="00533276" w:rsidRDefault="00533276" w:rsidP="00533276">
      <w:pPr>
        <w:pStyle w:val="Sansinterligne"/>
        <w:rPr>
          <w:rFonts w:ascii="Times New Roman" w:hAnsi="Times New Roman"/>
          <w:sz w:val="16"/>
          <w:szCs w:val="16"/>
        </w:rPr>
      </w:pPr>
    </w:p>
    <w:p w14:paraId="30A3D74A" w14:textId="77777777" w:rsidR="004C529D" w:rsidRDefault="004C529D" w:rsidP="00533276">
      <w:pPr>
        <w:pStyle w:val="Sansinterligne"/>
        <w:rPr>
          <w:rFonts w:ascii="Times New Roman" w:hAnsi="Times New Roman"/>
          <w:sz w:val="16"/>
          <w:szCs w:val="16"/>
        </w:rPr>
      </w:pPr>
    </w:p>
    <w:p w14:paraId="103E255B" w14:textId="77777777" w:rsidR="004C529D" w:rsidRPr="00004812" w:rsidRDefault="004C529D" w:rsidP="00533276">
      <w:pPr>
        <w:pStyle w:val="Sansinterligne"/>
        <w:rPr>
          <w:rFonts w:ascii="Times New Roman" w:hAnsi="Times New Roman"/>
          <w:sz w:val="16"/>
          <w:szCs w:val="16"/>
        </w:rPr>
      </w:pPr>
    </w:p>
    <w:p w14:paraId="5BBA5A77" w14:textId="1EDDAE1E" w:rsidR="00533276" w:rsidRDefault="00533276" w:rsidP="004C529D">
      <w:pPr>
        <w:spacing w:after="120"/>
        <w:ind w:left="-142" w:firstLine="142"/>
        <w:rPr>
          <w:rFonts w:asciiTheme="majorHAnsi" w:hAnsiTheme="majorHAnsi" w:cstheme="majorHAnsi"/>
          <w:b/>
        </w:rPr>
      </w:pPr>
      <w:r w:rsidRPr="00982BD4">
        <w:rPr>
          <w:rFonts w:asciiTheme="majorHAnsi" w:hAnsiTheme="majorHAnsi" w:cstheme="majorHAnsi"/>
          <w:b/>
        </w:rPr>
        <w:t>Le Conseil</w:t>
      </w:r>
      <w:r w:rsidR="004C529D" w:rsidRPr="00526C85">
        <w:rPr>
          <w:rFonts w:ascii="Calibri Light" w:eastAsia="Times New Roman" w:hAnsi="Calibri Light" w:cs="Times New Roman"/>
          <w:kern w:val="0"/>
          <w:lang w:eastAsia="ar-SA"/>
          <w14:ligatures w14:val="none"/>
        </w:rPr>
        <w:t xml:space="preserve">, </w:t>
      </w:r>
      <w:r w:rsidR="000703F6">
        <w:rPr>
          <w:rFonts w:ascii="Calibri Light" w:eastAsia="Times New Roman" w:hAnsi="Calibri Light" w:cs="Times New Roman"/>
          <w:b/>
          <w:bCs/>
          <w:i/>
          <w:iCs/>
          <w:kern w:val="0"/>
          <w:lang w:eastAsia="ar-SA"/>
          <w14:ligatures w14:val="none"/>
        </w:rPr>
        <w:t>A L’UNANIMITÉ</w:t>
      </w:r>
      <w:r w:rsidRPr="004C529D">
        <w:rPr>
          <w:rFonts w:asciiTheme="majorHAnsi" w:hAnsiTheme="majorHAnsi" w:cstheme="majorHAnsi"/>
          <w:b/>
          <w:i/>
          <w:iCs/>
        </w:rPr>
        <w:t>,</w:t>
      </w:r>
      <w:r w:rsidRPr="00982BD4">
        <w:rPr>
          <w:rFonts w:asciiTheme="majorHAnsi" w:hAnsiTheme="majorHAnsi" w:cstheme="majorHAnsi"/>
          <w:b/>
        </w:rPr>
        <w:t xml:space="preserve"> DECIDE :</w:t>
      </w:r>
    </w:p>
    <w:p w14:paraId="27A6842E" w14:textId="5F7F0669" w:rsidR="000703F6" w:rsidRDefault="000703F6" w:rsidP="000703F6">
      <w:pPr>
        <w:suppressAutoHyphens/>
        <w:spacing w:after="0" w:line="240" w:lineRule="auto"/>
        <w:ind w:left="-284" w:right="567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>
        <w:rPr>
          <w:rFonts w:ascii="Calibri Light" w:eastAsia="Times New Roman" w:hAnsi="Calibri Light" w:cs="Times New Roman"/>
          <w:b/>
          <w:bCs/>
          <w:kern w:val="0"/>
          <w:lang w:eastAsia="ar-SA"/>
          <w14:ligatures w14:val="none"/>
        </w:rPr>
        <w:t>D’</w:t>
      </w:r>
      <w:r w:rsidRPr="00526C85">
        <w:rPr>
          <w:rFonts w:ascii="Calibri Light" w:eastAsia="Times New Roman" w:hAnsi="Calibri Light" w:cs="Times New Roman"/>
          <w:b/>
          <w:bCs/>
          <w:kern w:val="0"/>
          <w:lang w:eastAsia="ar-SA"/>
          <w14:ligatures w14:val="none"/>
        </w:rPr>
        <w:t>APPROUVE</w:t>
      </w:r>
      <w:r>
        <w:rPr>
          <w:rFonts w:ascii="Calibri Light" w:eastAsia="Times New Roman" w:hAnsi="Calibri Light" w:cs="Times New Roman"/>
          <w:b/>
          <w:bCs/>
          <w:kern w:val="0"/>
          <w:lang w:eastAsia="ar-SA"/>
          <w14:ligatures w14:val="none"/>
        </w:rPr>
        <w:t>R</w:t>
      </w:r>
      <w:r>
        <w:rPr>
          <w:rFonts w:ascii="Calibri Light" w:eastAsia="Times New Roman" w:hAnsi="Calibri Light" w:cs="Times New Roman"/>
          <w:kern w:val="0"/>
          <w:lang w:eastAsia="ar-SA"/>
          <w14:ligatures w14:val="none"/>
        </w:rPr>
        <w:t xml:space="preserve"> </w:t>
      </w:r>
      <w:r w:rsidRPr="000970B8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l’instauration d’un droit de préemption Urbain sur l’ensemble du territoire de la commune de Bray-Saint Aignan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.</w:t>
      </w:r>
    </w:p>
    <w:p w14:paraId="19071504" w14:textId="77777777" w:rsidR="00277B12" w:rsidRDefault="00277B12" w:rsidP="000703F6">
      <w:pPr>
        <w:suppressAutoHyphens/>
        <w:spacing w:after="0" w:line="240" w:lineRule="auto"/>
        <w:ind w:left="-284" w:right="567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</w:p>
    <w:p w14:paraId="65EA9B78" w14:textId="20E9CCE5" w:rsidR="000703F6" w:rsidRDefault="000703F6" w:rsidP="000703F6">
      <w:pPr>
        <w:suppressAutoHyphens/>
        <w:spacing w:after="0" w:line="240" w:lineRule="auto"/>
        <w:ind w:left="-284" w:right="567"/>
        <w:rPr>
          <w:rFonts w:ascii="Calibri Light" w:eastAsia="Times New Roman" w:hAnsi="Calibri Light" w:cs="Calibri Light"/>
          <w:bCs/>
          <w:kern w:val="0"/>
          <w:lang w:eastAsia="fr-FR"/>
          <w14:ligatures w14:val="none"/>
        </w:rPr>
      </w:pPr>
      <w:r w:rsidRPr="000703F6">
        <w:rPr>
          <w:rFonts w:ascii="Calibri Light" w:eastAsia="Times New Roman" w:hAnsi="Calibri Light" w:cs="Calibri Light"/>
          <w:b/>
          <w:kern w:val="0"/>
          <w:lang w:eastAsia="fr-FR"/>
          <w14:ligatures w14:val="none"/>
        </w:rPr>
        <w:t xml:space="preserve">D’APPROUVER </w:t>
      </w:r>
      <w:r w:rsidRPr="000703F6">
        <w:rPr>
          <w:rFonts w:ascii="Calibri Light" w:eastAsia="Times New Roman" w:hAnsi="Calibri Light" w:cs="Calibri Light"/>
          <w:bCs/>
          <w:kern w:val="0"/>
          <w:lang w:eastAsia="fr-FR"/>
          <w14:ligatures w14:val="none"/>
        </w:rPr>
        <w:t>la modification du règlement de la salle polyvalente de Bray.</w:t>
      </w:r>
    </w:p>
    <w:p w14:paraId="77FB2B7D" w14:textId="77777777" w:rsidR="00277B12" w:rsidRPr="000703F6" w:rsidRDefault="00277B12" w:rsidP="000703F6">
      <w:pPr>
        <w:suppressAutoHyphens/>
        <w:spacing w:after="0" w:line="240" w:lineRule="auto"/>
        <w:ind w:left="-284" w:right="567"/>
        <w:rPr>
          <w:rFonts w:ascii="Calibri Light" w:eastAsia="Times New Roman" w:hAnsi="Calibri Light" w:cs="Calibri Light"/>
          <w:bCs/>
          <w:kern w:val="0"/>
          <w:lang w:eastAsia="fr-FR"/>
          <w14:ligatures w14:val="none"/>
        </w:rPr>
      </w:pPr>
    </w:p>
    <w:p w14:paraId="1F5D9C9E" w14:textId="10DEF5DE" w:rsidR="000703F6" w:rsidRDefault="00C04E3B" w:rsidP="000703F6">
      <w:pPr>
        <w:suppressAutoHyphens/>
        <w:spacing w:after="0" w:line="240" w:lineRule="auto"/>
        <w:ind w:left="-284" w:right="709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 w:rsidRPr="00AE4BCB">
        <w:rPr>
          <w:rFonts w:ascii="Calibri Light" w:eastAsia="Times New Roman" w:hAnsi="Calibri Light" w:cs="Calibri Light"/>
          <w:b/>
          <w:kern w:val="0"/>
          <w:lang w:eastAsia="ar-SA"/>
          <w14:ligatures w14:val="none"/>
        </w:rPr>
        <w:t>D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’</w:t>
      </w:r>
      <w:r w:rsidRPr="00C04E3B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APPLIQUER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l’augmentation</w:t>
      </w:r>
      <w:r w:rsidR="000703F6" w:rsidRPr="00AE4BC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légale en vigueur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, correspondant à l’irl du 1</w:t>
      </w:r>
      <w:r>
        <w:rPr>
          <w:rFonts w:ascii="Calibri Light" w:eastAsia="Times New Roman" w:hAnsi="Calibri Light" w:cs="Calibri Light"/>
          <w:kern w:val="0"/>
          <w:vertAlign w:val="superscript"/>
          <w:lang w:eastAsia="ar-SA"/>
          <w14:ligatures w14:val="none"/>
        </w:rPr>
        <w:t xml:space="preserve">er 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trimestre 2024 :</w:t>
      </w:r>
    </w:p>
    <w:p w14:paraId="50314D86" w14:textId="1FE02B41" w:rsidR="000703F6" w:rsidRPr="00C04E3B" w:rsidRDefault="000703F6" w:rsidP="000703F6">
      <w:pPr>
        <w:suppressAutoHyphens/>
        <w:spacing w:after="0" w:line="240" w:lineRule="auto"/>
        <w:ind w:left="-284" w:right="709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au 1</w:t>
      </w:r>
      <w:r w:rsidRPr="00C04E3B">
        <w:rPr>
          <w:rFonts w:ascii="Calibri Light" w:eastAsia="Times New Roman" w:hAnsi="Calibri Light" w:cs="Calibri Light"/>
          <w:kern w:val="0"/>
          <w:vertAlign w:val="superscript"/>
          <w:lang w:eastAsia="ar-SA"/>
          <w14:ligatures w14:val="none"/>
        </w:rPr>
        <w:t>er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octobre 2024</w:t>
      </w:r>
      <w:r w:rsid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</w:t>
      </w:r>
      <w:r w:rsidR="00C04E3B"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pour :  </w:t>
      </w:r>
      <w:r w:rsidR="00C04E3B" w:rsidRPr="00C04E3B">
        <w:rPr>
          <w:rFonts w:ascii="Calibri Light" w:eastAsia="Times New Roman" w:hAnsi="Calibri Light" w:cs="Calibri Light"/>
          <w:bCs/>
          <w:kern w:val="0"/>
          <w:lang w:eastAsia="ar-SA"/>
          <w14:ligatures w14:val="none"/>
        </w:rPr>
        <w:t>l</w:t>
      </w:r>
      <w:r w:rsidRPr="00C04E3B">
        <w:rPr>
          <w:rFonts w:ascii="Calibri Light" w:eastAsia="Times New Roman" w:hAnsi="Calibri Light" w:cs="Calibri Light"/>
          <w:bCs/>
          <w:kern w:val="0"/>
          <w:lang w:eastAsia="ar-SA"/>
          <w14:ligatures w14:val="none"/>
        </w:rPr>
        <w:t>e</w:t>
      </w:r>
      <w:r w:rsidRPr="00C04E3B">
        <w:rPr>
          <w:rFonts w:ascii="Calibri Light" w:eastAsia="Times New Roman" w:hAnsi="Calibri Light" w:cs="Calibri Light"/>
          <w:b/>
          <w:kern w:val="0"/>
          <w:lang w:eastAsia="ar-SA"/>
          <w14:ligatures w14:val="none"/>
        </w:rPr>
        <w:t xml:space="preserve"> 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logement situé 3, rue Saint Jacques</w:t>
      </w:r>
      <w:r w:rsidR="00C04E3B"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</w:t>
      </w:r>
      <w:r w:rsid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 (626.71 €) </w:t>
      </w:r>
      <w:r w:rsidR="00C04E3B"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et  la Maison de Santé </w:t>
      </w:r>
      <w:r w:rsid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(653.47 €)</w:t>
      </w:r>
    </w:p>
    <w:p w14:paraId="384D7361" w14:textId="0E956A31" w:rsidR="000703F6" w:rsidRPr="00C04E3B" w:rsidRDefault="00C04E3B" w:rsidP="000703F6">
      <w:pPr>
        <w:suppressAutoHyphens/>
        <w:spacing w:after="0" w:line="240" w:lineRule="auto"/>
        <w:ind w:left="-284" w:right="709"/>
        <w:rPr>
          <w:rFonts w:ascii="Calibri Light" w:eastAsia="Times New Roman" w:hAnsi="Calibri Light" w:cs="Calibri Light"/>
          <w:kern w:val="0"/>
          <w:u w:val="single"/>
          <w:lang w:eastAsia="ar-SA"/>
          <w14:ligatures w14:val="none"/>
        </w:rPr>
      </w:pP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au 1</w:t>
      </w:r>
      <w:r w:rsidRPr="00C04E3B">
        <w:rPr>
          <w:rFonts w:ascii="Calibri Light" w:eastAsia="Times New Roman" w:hAnsi="Calibri Light" w:cs="Calibri Light"/>
          <w:kern w:val="0"/>
          <w:vertAlign w:val="superscript"/>
          <w:lang w:eastAsia="ar-SA"/>
          <w14:ligatures w14:val="none"/>
        </w:rPr>
        <w:t>er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novembre 2024 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pour : l</w:t>
      </w:r>
      <w:r w:rsidR="000703F6"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e logement situé 2, place de la Mairie</w:t>
      </w: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(479.71 €)</w:t>
      </w:r>
    </w:p>
    <w:p w14:paraId="1CA90752" w14:textId="77777777" w:rsidR="000703F6" w:rsidRPr="00C04E3B" w:rsidRDefault="000703F6" w:rsidP="000703F6">
      <w:pPr>
        <w:suppressAutoHyphens/>
        <w:spacing w:after="0" w:line="240" w:lineRule="auto"/>
        <w:ind w:left="-284" w:right="567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</w:p>
    <w:p w14:paraId="66D67A06" w14:textId="380D486A" w:rsidR="000703F6" w:rsidRDefault="000703F6" w:rsidP="000703F6">
      <w:pPr>
        <w:suppressAutoHyphens/>
        <w:spacing w:after="0" w:line="240" w:lineRule="auto"/>
        <w:ind w:left="-284" w:right="238"/>
        <w:jc w:val="both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 w:rsidRPr="00C04E3B">
        <w:rPr>
          <w:rFonts w:ascii="Calibri Light" w:eastAsia="Times New Roman" w:hAnsi="Calibri Light" w:cs="Calibri Light"/>
          <w:b/>
          <w:kern w:val="0"/>
          <w:lang w:eastAsia="ar-SA"/>
          <w14:ligatures w14:val="none"/>
        </w:rPr>
        <w:t>D’AUTORISER Mme le Maire à solliciter le fonds de concours auprès de la Communauté de Communes du « Val de Sully »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afin d’obtenir un soutien financier dans l’aboutissement d</w:t>
      </w:r>
      <w:r w:rsid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e 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4 </w:t>
      </w:r>
      <w:r w:rsidR="00352FC5"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projets</w:t>
      </w:r>
      <w:r w:rsidRP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d’investissement d’ensemble d’intérêt général</w:t>
      </w:r>
      <w:r w:rsidR="00A909A7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 : </w:t>
      </w:r>
    </w:p>
    <w:p w14:paraId="2B5F3DB5" w14:textId="77777777" w:rsidR="00C04E3B" w:rsidRPr="00277B12" w:rsidRDefault="00C04E3B" w:rsidP="000703F6">
      <w:pPr>
        <w:suppressAutoHyphens/>
        <w:spacing w:after="0" w:line="240" w:lineRule="auto"/>
        <w:ind w:left="-284" w:right="238"/>
        <w:jc w:val="both"/>
        <w:rPr>
          <w:rFonts w:ascii="Calibri Light" w:eastAsia="Times New Roman" w:hAnsi="Calibri Light" w:cs="Calibri Light"/>
          <w:kern w:val="0"/>
          <w:sz w:val="16"/>
          <w:szCs w:val="16"/>
          <w:lang w:eastAsia="ar-SA"/>
          <w14:ligatures w14:val="none"/>
        </w:rPr>
      </w:pPr>
    </w:p>
    <w:p w14:paraId="466C6A0A" w14:textId="625D4500" w:rsidR="00C04E3B" w:rsidRDefault="00C65205" w:rsidP="000703F6">
      <w:pPr>
        <w:suppressAutoHyphens/>
        <w:spacing w:after="0" w:line="240" w:lineRule="auto"/>
        <w:ind w:left="-284" w:right="238"/>
        <w:jc w:val="both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1)</w:t>
      </w:r>
      <w:r w:rsid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Des travaux d’amélioration des coûts 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>énergétiques à</w:t>
      </w:r>
      <w:r w:rsidR="00C04E3B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la </w:t>
      </w:r>
      <w:r w:rsidR="00C04E3B" w:rsidRPr="00062376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Maison de Santé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 : </w:t>
      </w:r>
      <w:r w:rsidR="00352FC5" w:rsidRPr="00C65205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43 659.19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€</w:t>
      </w:r>
      <w:r w:rsidR="00277B12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(coût total = </w:t>
      </w:r>
      <w:r w:rsidR="00352FC5" w:rsidRPr="00277B12">
        <w:rPr>
          <w:rFonts w:ascii="Calibri Light" w:eastAsia="Times New Roman" w:hAnsi="Calibri Light" w:cs="Calibri Light"/>
          <w:kern w:val="0"/>
          <w:u w:val="single"/>
          <w:lang w:eastAsia="ar-SA"/>
          <w14:ligatures w14:val="none"/>
        </w:rPr>
        <w:t>87 318.38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€)</w:t>
      </w:r>
    </w:p>
    <w:p w14:paraId="31FABBF1" w14:textId="027BC55F" w:rsidR="00352FC5" w:rsidRDefault="00C65205" w:rsidP="000703F6">
      <w:pPr>
        <w:suppressAutoHyphens/>
        <w:spacing w:after="0" w:line="240" w:lineRule="auto"/>
        <w:ind w:left="-284" w:right="238"/>
        <w:jc w:val="both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2)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Le remplacement de </w:t>
      </w:r>
      <w:r w:rsidR="00352FC5" w:rsidRPr="00277B12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la toiture de la salle des fêtes</w:t>
      </w:r>
      <w:r w:rsidR="00062376" w:rsidRPr="00277B12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 xml:space="preserve"> de Saint </w:t>
      </w:r>
      <w:r w:rsidR="00277B12" w:rsidRPr="00277B12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Aignan</w:t>
      </w:r>
      <w:r w:rsidR="00277B12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: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</w:t>
      </w:r>
      <w:r w:rsidR="00352FC5" w:rsidRPr="00C65205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31 232.26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€ (coût total = </w:t>
      </w:r>
      <w:r w:rsidR="00352FC5" w:rsidRPr="00277B12">
        <w:rPr>
          <w:rFonts w:ascii="Calibri Light" w:eastAsia="Times New Roman" w:hAnsi="Calibri Light" w:cs="Calibri Light"/>
          <w:kern w:val="0"/>
          <w:u w:val="single"/>
          <w:lang w:eastAsia="ar-SA"/>
          <w14:ligatures w14:val="none"/>
        </w:rPr>
        <w:t>62 464.52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€)</w:t>
      </w:r>
    </w:p>
    <w:p w14:paraId="196A2744" w14:textId="4FFED954" w:rsidR="00352FC5" w:rsidRDefault="00C65205" w:rsidP="000703F6">
      <w:pPr>
        <w:suppressAutoHyphens/>
        <w:spacing w:after="0" w:line="240" w:lineRule="auto"/>
        <w:ind w:left="-284" w:right="238"/>
        <w:jc w:val="both"/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</w:pPr>
      <w:r>
        <w:rPr>
          <w:rFonts w:ascii="Calibri Light" w:eastAsia="Times New Roman" w:hAnsi="Calibri Light" w:cs="Calibri Light"/>
          <w:kern w:val="0"/>
          <w:lang w:eastAsia="ar-SA"/>
          <w14:ligatures w14:val="none"/>
        </w:rPr>
        <w:t>3)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Des </w:t>
      </w:r>
      <w:r w:rsidR="00352FC5" w:rsidRPr="00277B12">
        <w:rPr>
          <w:rFonts w:ascii="Calibri Light" w:eastAsia="Times New Roman" w:hAnsi="Calibri Light" w:cs="Calibri Light"/>
          <w:b/>
          <w:bCs/>
          <w:kern w:val="0"/>
          <w:lang w:eastAsia="ar-SA"/>
          <w14:ligatures w14:val="none"/>
        </w:rPr>
        <w:t>travaux de voirie</w:t>
      </w:r>
      <w:r w:rsidR="00352FC5">
        <w:rPr>
          <w:rFonts w:ascii="Calibri Light" w:eastAsia="Times New Roman" w:hAnsi="Calibri Light" w:cs="Calibri Light"/>
          <w:kern w:val="0"/>
          <w:lang w:eastAsia="ar-SA"/>
          <w14:ligatures w14:val="none"/>
        </w:rPr>
        <w:t xml:space="preserve"> consistant à la </w:t>
      </w:r>
      <w:r w:rsidR="00352FC5" w:rsidRPr="00065866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>mise en place de point à temps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et</w:t>
      </w:r>
      <w:r w:rsidR="00352FC5" w:rsidRPr="00065866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d’émulsion de bitume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 : </w:t>
      </w:r>
      <w:r w:rsidR="00352FC5" w:rsidRPr="00C65205">
        <w:rPr>
          <w:rFonts w:ascii="Calibri Light" w:eastAsia="Times New Roman" w:hAnsi="Calibri Light" w:cs="Calibri Light"/>
          <w:b/>
          <w:bCs/>
          <w:color w:val="000000"/>
          <w:kern w:val="0"/>
          <w:sz w:val="20"/>
          <w:szCs w:val="20"/>
          <w:lang w:eastAsia="fr-FR"/>
          <w14:ligatures w14:val="none"/>
        </w:rPr>
        <w:t>14 327.50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€ </w:t>
      </w:r>
      <w:r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>(coût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total = </w:t>
      </w:r>
      <w:r w:rsidR="00352FC5" w:rsidRPr="00277B12">
        <w:rPr>
          <w:rFonts w:ascii="Calibri Light" w:eastAsia="Times New Roman" w:hAnsi="Calibri Light" w:cs="Calibri Light"/>
          <w:color w:val="000000"/>
          <w:kern w:val="0"/>
          <w:sz w:val="20"/>
          <w:szCs w:val="20"/>
          <w:u w:val="single"/>
          <w:lang w:eastAsia="fr-FR"/>
          <w14:ligatures w14:val="none"/>
        </w:rPr>
        <w:t>28 655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€)</w:t>
      </w:r>
    </w:p>
    <w:p w14:paraId="1533B824" w14:textId="56B6A678" w:rsidR="00352FC5" w:rsidRPr="00C04E3B" w:rsidRDefault="00C65205" w:rsidP="000703F6">
      <w:pPr>
        <w:suppressAutoHyphens/>
        <w:spacing w:after="0" w:line="240" w:lineRule="auto"/>
        <w:ind w:left="-284" w:right="238"/>
        <w:jc w:val="both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  <w:r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>4)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La mise en place d’un canal de comptage à la </w:t>
      </w:r>
      <w:r w:rsidR="00352FC5" w:rsidRPr="00277B12">
        <w:rPr>
          <w:rFonts w:ascii="Calibri Light" w:eastAsia="Times New Roman" w:hAnsi="Calibri Light" w:cs="Calibri Light"/>
          <w:b/>
          <w:bCs/>
          <w:color w:val="000000"/>
          <w:kern w:val="0"/>
          <w:sz w:val="20"/>
          <w:szCs w:val="20"/>
          <w:lang w:eastAsia="fr-FR"/>
          <w14:ligatures w14:val="none"/>
        </w:rPr>
        <w:t>station d’épuration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 : </w:t>
      </w:r>
      <w:r w:rsidR="00352FC5" w:rsidRPr="00277B12">
        <w:rPr>
          <w:rFonts w:ascii="Calibri Light" w:eastAsia="Times New Roman" w:hAnsi="Calibri Light" w:cs="Calibri Light"/>
          <w:b/>
          <w:bCs/>
          <w:color w:val="000000"/>
          <w:kern w:val="0"/>
          <w:sz w:val="20"/>
          <w:szCs w:val="20"/>
          <w:lang w:eastAsia="fr-FR"/>
          <w14:ligatures w14:val="none"/>
        </w:rPr>
        <w:t>10 781.05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(coût total </w:t>
      </w:r>
      <w:r w:rsidR="00352FC5" w:rsidRPr="00277B12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= </w:t>
      </w:r>
      <w:r w:rsidR="00352FC5" w:rsidRPr="00277B12">
        <w:rPr>
          <w:rFonts w:ascii="Calibri Light" w:eastAsia="Times New Roman" w:hAnsi="Calibri Light" w:cs="Calibri Light"/>
          <w:color w:val="000000"/>
          <w:kern w:val="0"/>
          <w:sz w:val="20"/>
          <w:szCs w:val="20"/>
          <w:u w:val="single"/>
          <w:lang w:eastAsia="fr-FR"/>
          <w14:ligatures w14:val="none"/>
        </w:rPr>
        <w:t>28 807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 €, </w:t>
      </w:r>
      <w:r w:rsidR="00352FC5" w:rsidRPr="00277B12">
        <w:rPr>
          <w:rFonts w:ascii="Calibri Light" w:eastAsia="Times New Roman" w:hAnsi="Calibri Light" w:cs="Calibri Light"/>
          <w:i/>
          <w:iCs/>
          <w:color w:val="000000"/>
          <w:kern w:val="0"/>
          <w:sz w:val="20"/>
          <w:szCs w:val="20"/>
          <w:lang w:eastAsia="fr-FR"/>
          <w14:ligatures w14:val="none"/>
        </w:rPr>
        <w:t>dont 8 465 de l’Agence de l’Eau</w:t>
      </w:r>
      <w:r w:rsidR="00352FC5">
        <w:rPr>
          <w:rFonts w:ascii="Calibri Light" w:eastAsia="Times New Roman" w:hAnsi="Calibri Light" w:cs="Calibri Light"/>
          <w:color w:val="000000"/>
          <w:kern w:val="0"/>
          <w:sz w:val="20"/>
          <w:szCs w:val="20"/>
          <w:lang w:eastAsia="fr-FR"/>
          <w14:ligatures w14:val="none"/>
        </w:rPr>
        <w:t xml:space="preserve">) </w:t>
      </w:r>
    </w:p>
    <w:p w14:paraId="312975DF" w14:textId="77777777" w:rsidR="000703F6" w:rsidRPr="000970B8" w:rsidRDefault="000703F6" w:rsidP="000703F6">
      <w:pPr>
        <w:suppressAutoHyphens/>
        <w:spacing w:after="0" w:line="240" w:lineRule="auto"/>
        <w:ind w:left="-284" w:right="567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</w:p>
    <w:p w14:paraId="07ED293A" w14:textId="77777777" w:rsidR="0000542C" w:rsidRDefault="0000542C" w:rsidP="004C529D">
      <w:pPr>
        <w:suppressAutoHyphens/>
        <w:spacing w:after="0" w:line="240" w:lineRule="auto"/>
        <w:rPr>
          <w:rFonts w:ascii="Calibri Light" w:eastAsia="Times New Roman" w:hAnsi="Calibri Light" w:cs="Calibri Light"/>
          <w:kern w:val="0"/>
          <w:sz w:val="16"/>
          <w:szCs w:val="16"/>
          <w:lang w:eastAsia="ar-SA"/>
          <w14:ligatures w14:val="none"/>
        </w:rPr>
      </w:pPr>
    </w:p>
    <w:p w14:paraId="42FC0F3E" w14:textId="77777777" w:rsidR="0000542C" w:rsidRDefault="0000542C" w:rsidP="004C529D">
      <w:pPr>
        <w:suppressAutoHyphens/>
        <w:spacing w:after="0" w:line="240" w:lineRule="auto"/>
        <w:rPr>
          <w:rFonts w:ascii="Calibri Light" w:eastAsia="Times New Roman" w:hAnsi="Calibri Light" w:cs="Calibri Light"/>
          <w:kern w:val="0"/>
          <w:lang w:eastAsia="ar-SA"/>
          <w14:ligatures w14:val="none"/>
        </w:rPr>
      </w:pPr>
    </w:p>
    <w:p w14:paraId="3618DBC7" w14:textId="77777777" w:rsidR="00A909A7" w:rsidRDefault="00A909A7" w:rsidP="00A909A7">
      <w:pPr>
        <w:suppressAutoHyphens/>
        <w:spacing w:after="0" w:line="240" w:lineRule="auto"/>
        <w:ind w:right="-180"/>
        <w:rPr>
          <w:rFonts w:asciiTheme="majorHAnsi" w:eastAsia="Times New Roman" w:hAnsiTheme="majorHAnsi" w:cstheme="majorHAnsi"/>
          <w:b/>
          <w:i/>
          <w:color w:val="FFFFFF"/>
          <w:kern w:val="0"/>
          <w:sz w:val="20"/>
          <w:szCs w:val="20"/>
          <w:u w:val="single"/>
          <w:lang w:eastAsia="ar-SA"/>
          <w14:ligatures w14:val="none"/>
        </w:rPr>
      </w:pPr>
    </w:p>
    <w:p w14:paraId="72B42C71" w14:textId="77777777" w:rsidR="00A909A7" w:rsidRPr="00181BF6" w:rsidRDefault="00A909A7" w:rsidP="00A909A7">
      <w:pPr>
        <w:ind w:left="-284" w:firstLine="284"/>
        <w:rPr>
          <w:rFonts w:ascii="Calibri Light" w:hAnsi="Calibri Light" w:cs="Calibri Light"/>
          <w:iCs/>
          <w:color w:val="333333"/>
        </w:rPr>
      </w:pPr>
      <w:r>
        <w:rPr>
          <w:rFonts w:ascii="Calibri Light" w:hAnsi="Calibri Light" w:cs="Calibri Light"/>
          <w:b/>
          <w:i/>
          <w:color w:val="FFFFFF"/>
          <w:highlight w:val="black"/>
          <w:u w:val="single"/>
        </w:rPr>
        <w:t>AFFAIRES ET QUESTIONS DIVERSES</w:t>
      </w:r>
      <w:r>
        <w:rPr>
          <w:rFonts w:ascii="Calibri Light" w:hAnsi="Calibri Light" w:cs="Calibri Light"/>
          <w:b/>
          <w:i/>
          <w:color w:val="FFFFFF"/>
          <w:u w:val="single"/>
        </w:rPr>
        <w:t>BILAN AAAAAFGRF</w:t>
      </w:r>
    </w:p>
    <w:p w14:paraId="0519F260" w14:textId="2F2CFB8D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/>
          <w:iCs/>
          <w:kern w:val="0"/>
          <w:lang w:eastAsia="ar-SA"/>
          <w14:ligatures w14:val="none"/>
        </w:rPr>
        <w:t>Camille DEBREE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présente un exposé sur l’exercice de crue organisée par la préfecture du 2 au 6/12. Explique que les digues sont maintenant gérées par les EPCI (nouveau gestionnaire depuis le 27/01/2024) et qu’il y a lieu de tester le nouveau système. En outre, elle invite l’assemblée à se rendre à la journée de résilience le 19/10/2024 à Saint Aignan le Jaillard.</w:t>
      </w:r>
    </w:p>
    <w:p w14:paraId="4F740226" w14:textId="77777777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</w:p>
    <w:p w14:paraId="30834B44" w14:textId="77777777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</w:p>
    <w:p w14:paraId="37EB32EA" w14:textId="77777777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/>
          <w:iCs/>
          <w:kern w:val="0"/>
          <w:lang w:eastAsia="ar-SA"/>
          <w14:ligatures w14:val="none"/>
        </w:rPr>
        <w:t>Sylvie VALESI FANON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annonce les dates pour la mise en place du </w:t>
      </w:r>
      <w:r w:rsidRPr="00277B12">
        <w:rPr>
          <w:rFonts w:ascii="Calibri Light" w:eastAsia="Times New Roman" w:hAnsi="Calibri Light" w:cs="Calibri Light"/>
          <w:b/>
          <w:iCs/>
          <w:kern w:val="0"/>
          <w:lang w:eastAsia="ar-SA"/>
          <w14:ligatures w14:val="none"/>
        </w:rPr>
        <w:t>Conseil Municipal enfants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 :</w:t>
      </w:r>
    </w:p>
    <w:p w14:paraId="550D1239" w14:textId="77777777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Elections du conseil le 10/10 et du maire le 17/10.</w:t>
      </w:r>
    </w:p>
    <w:p w14:paraId="7180FF07" w14:textId="77777777" w:rsidR="00A909A7" w:rsidRPr="002C0E5D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sz w:val="16"/>
          <w:szCs w:val="16"/>
          <w:lang w:eastAsia="ar-SA"/>
          <w14:ligatures w14:val="none"/>
        </w:rPr>
      </w:pPr>
    </w:p>
    <w:p w14:paraId="7CC4A613" w14:textId="77777777" w:rsidR="00A909A7" w:rsidRPr="00B43259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B43259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Effectifs scolaires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 de la rentrée 2024/2025 : 154 élèves </w:t>
      </w:r>
    </w:p>
    <w:p w14:paraId="1F2434E5" w14:textId="77777777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</w:p>
    <w:p w14:paraId="14A2FA5C" w14:textId="77777777" w:rsidR="00277B12" w:rsidRPr="00B43259" w:rsidRDefault="00277B12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</w:p>
    <w:p w14:paraId="4B0DF0C2" w14:textId="526F31D9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277B12">
        <w:rPr>
          <w:rFonts w:ascii="Calibri Light" w:eastAsia="Times New Roman" w:hAnsi="Calibri Light" w:cs="Calibri Light"/>
          <w:b/>
          <w:iCs/>
          <w:kern w:val="0"/>
          <w:lang w:eastAsia="ar-SA"/>
          <w14:ligatures w14:val="none"/>
        </w:rPr>
        <w:t xml:space="preserve">Madame le </w:t>
      </w:r>
      <w:r w:rsidR="00277B12" w:rsidRPr="00277B12">
        <w:rPr>
          <w:rFonts w:ascii="Calibri Light" w:eastAsia="Times New Roman" w:hAnsi="Calibri Light" w:cs="Calibri Light"/>
          <w:b/>
          <w:iCs/>
          <w:kern w:val="0"/>
          <w:lang w:eastAsia="ar-SA"/>
          <w14:ligatures w14:val="none"/>
        </w:rPr>
        <w:t xml:space="preserve">Maire </w:t>
      </w:r>
      <w:r w:rsidR="00277B12">
        <w:rPr>
          <w:rFonts w:ascii="Calibri Light" w:eastAsia="Times New Roman" w:hAnsi="Calibri Light" w:cs="Calibri Light"/>
          <w:b/>
          <w:iCs/>
          <w:kern w:val="0"/>
          <w:lang w:eastAsia="ar-SA"/>
          <w14:ligatures w14:val="none"/>
        </w:rPr>
        <w:t>évoque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, pour information : </w:t>
      </w:r>
    </w:p>
    <w:p w14:paraId="7CD02653" w14:textId="77777777" w:rsidR="00A909A7" w:rsidRDefault="00A909A7" w:rsidP="00A909A7">
      <w:p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</w:p>
    <w:p w14:paraId="585B34EA" w14:textId="7C3F27A3" w:rsidR="00A909A7" w:rsidRPr="00A909A7" w:rsidRDefault="00A909A7" w:rsidP="00A909A7">
      <w:pPr>
        <w:pStyle w:val="Paragraphedeliste"/>
        <w:numPr>
          <w:ilvl w:val="0"/>
          <w:numId w:val="13"/>
        </w:num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Les travaux de l’Eco parc 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qui </w:t>
      </w: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ont démarré. </w:t>
      </w:r>
    </w:p>
    <w:p w14:paraId="18C172F9" w14:textId="4C9DA130" w:rsidR="00A909A7" w:rsidRPr="00A909A7" w:rsidRDefault="00277B12" w:rsidP="00A909A7">
      <w:pPr>
        <w:pStyle w:val="Paragraphedeliste"/>
        <w:numPr>
          <w:ilvl w:val="0"/>
          <w:numId w:val="13"/>
        </w:num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La</w:t>
      </w:r>
      <w:r w:rsidR="00A909A7"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manifestation pour Octobre rose</w:t>
      </w:r>
      <w:r w:rsid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qui</w:t>
      </w:r>
      <w:r w:rsidR="00A909A7"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aura lieu le dimanche 6 octobre en partenariat avec l’Irrésistible Cabaret</w:t>
      </w:r>
      <w:r w:rsid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(recettes versées à l’association les Roses de Jeanne).</w:t>
      </w:r>
    </w:p>
    <w:p w14:paraId="39EB23B3" w14:textId="08A62CC7" w:rsidR="00A909A7" w:rsidRPr="00A909A7" w:rsidRDefault="00A909A7" w:rsidP="00A909A7">
      <w:pPr>
        <w:pStyle w:val="Paragraphedeliste"/>
        <w:numPr>
          <w:ilvl w:val="0"/>
          <w:numId w:val="13"/>
        </w:num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Le repas des aînés du 13 octobre et la distribution des colis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fixée</w:t>
      </w: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au</w:t>
      </w: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samedi 7 décembre.</w:t>
      </w:r>
    </w:p>
    <w:p w14:paraId="0CDCBE95" w14:textId="5A9F38CE" w:rsidR="00A909A7" w:rsidRPr="00A909A7" w:rsidRDefault="00A909A7" w:rsidP="00A909A7">
      <w:pPr>
        <w:pStyle w:val="Paragraphedeliste"/>
        <w:numPr>
          <w:ilvl w:val="0"/>
          <w:numId w:val="13"/>
        </w:num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L’Inauguration de la Cloche de Saint Aignan</w:t>
      </w:r>
      <w:r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</w:t>
      </w:r>
      <w:r w:rsidR="00277B12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qui </w:t>
      </w:r>
      <w:r w:rsidR="00277B12"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aura</w:t>
      </w: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lieu le samedi 16 novembre.</w:t>
      </w:r>
    </w:p>
    <w:p w14:paraId="7C03560C" w14:textId="29530BF5" w:rsidR="00A909A7" w:rsidRPr="00A909A7" w:rsidRDefault="00A909A7" w:rsidP="00A909A7">
      <w:pPr>
        <w:pStyle w:val="Paragraphedeliste"/>
        <w:numPr>
          <w:ilvl w:val="0"/>
          <w:numId w:val="13"/>
        </w:num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La Rando « Téléthon » le samedi 30 novembre</w:t>
      </w:r>
      <w:r w:rsidR="00277B12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.</w:t>
      </w: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 xml:space="preserve"> </w:t>
      </w:r>
    </w:p>
    <w:p w14:paraId="37B95A92" w14:textId="71FE76AA" w:rsidR="0000542C" w:rsidRPr="00A909A7" w:rsidRDefault="00A909A7" w:rsidP="00A909A7">
      <w:pPr>
        <w:pStyle w:val="Paragraphedeliste"/>
        <w:numPr>
          <w:ilvl w:val="0"/>
          <w:numId w:val="13"/>
        </w:numPr>
        <w:suppressAutoHyphens/>
        <w:spacing w:after="0" w:line="240" w:lineRule="auto"/>
        <w:ind w:right="567"/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</w:pPr>
      <w:r w:rsidRPr="00A909A7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La Réunion publique le vendredi 13 décembre à la salle polyvalente de Bray</w:t>
      </w:r>
      <w:r w:rsidR="00277B12">
        <w:rPr>
          <w:rFonts w:ascii="Calibri Light" w:eastAsia="Times New Roman" w:hAnsi="Calibri Light" w:cs="Calibri Light"/>
          <w:bCs/>
          <w:iCs/>
          <w:kern w:val="0"/>
          <w:lang w:eastAsia="ar-SA"/>
          <w14:ligatures w14:val="none"/>
        </w:rPr>
        <w:t>.</w:t>
      </w:r>
    </w:p>
    <w:sectPr w:rsidR="0000542C" w:rsidRPr="00A909A7" w:rsidSect="000703F6">
      <w:type w:val="continuous"/>
      <w:pgSz w:w="11906" w:h="16838"/>
      <w:pgMar w:top="426" w:right="282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C30A4" w14:textId="77777777" w:rsidR="00525CE2" w:rsidRDefault="00525CE2" w:rsidP="00525CE2">
      <w:pPr>
        <w:spacing w:after="0" w:line="240" w:lineRule="auto"/>
      </w:pPr>
      <w:r>
        <w:separator/>
      </w:r>
    </w:p>
  </w:endnote>
  <w:endnote w:type="continuationSeparator" w:id="0">
    <w:p w14:paraId="2A7F0F09" w14:textId="77777777" w:rsidR="00525CE2" w:rsidRDefault="00525CE2" w:rsidP="00525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F58ADD" w14:textId="77777777" w:rsidR="00525CE2" w:rsidRDefault="00525CE2" w:rsidP="00525CE2">
      <w:pPr>
        <w:spacing w:after="0" w:line="240" w:lineRule="auto"/>
      </w:pPr>
      <w:r>
        <w:separator/>
      </w:r>
    </w:p>
  </w:footnote>
  <w:footnote w:type="continuationSeparator" w:id="0">
    <w:p w14:paraId="0427A108" w14:textId="77777777" w:rsidR="00525CE2" w:rsidRDefault="00525CE2" w:rsidP="00525C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03DD5490"/>
    <w:multiLevelType w:val="hybridMultilevel"/>
    <w:tmpl w:val="99F256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B68C3"/>
    <w:multiLevelType w:val="hybridMultilevel"/>
    <w:tmpl w:val="A2C875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B3D7D"/>
    <w:multiLevelType w:val="hybridMultilevel"/>
    <w:tmpl w:val="ED60FE5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D3FEB"/>
    <w:multiLevelType w:val="hybridMultilevel"/>
    <w:tmpl w:val="3C76FEE8"/>
    <w:lvl w:ilvl="0" w:tplc="5496512A">
      <w:start w:val="5335"/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 w15:restartNumberingAfterBreak="0">
    <w:nsid w:val="4BFB14E2"/>
    <w:multiLevelType w:val="hybridMultilevel"/>
    <w:tmpl w:val="B3683EA2"/>
    <w:lvl w:ilvl="0" w:tplc="2AAED024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12BC3"/>
    <w:multiLevelType w:val="hybridMultilevel"/>
    <w:tmpl w:val="F7B0B470"/>
    <w:lvl w:ilvl="0" w:tplc="081C718E">
      <w:numFmt w:val="bullet"/>
      <w:lvlText w:val="-"/>
      <w:lvlJc w:val="left"/>
      <w:pPr>
        <w:tabs>
          <w:tab w:val="num" w:pos="180"/>
        </w:tabs>
        <w:ind w:left="1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64B418E4"/>
    <w:multiLevelType w:val="hybridMultilevel"/>
    <w:tmpl w:val="23C25184"/>
    <w:lvl w:ilvl="0" w:tplc="9EBABBD8">
      <w:numFmt w:val="bullet"/>
      <w:lvlText w:val="-"/>
      <w:lvlJc w:val="left"/>
      <w:pPr>
        <w:ind w:left="1275" w:hanging="360"/>
      </w:pPr>
      <w:rPr>
        <w:rFonts w:ascii="Arial MT" w:eastAsia="Arial MT" w:hAnsi="Arial MT" w:cs="Arial MT" w:hint="default"/>
        <w:w w:val="99"/>
        <w:sz w:val="20"/>
        <w:szCs w:val="20"/>
        <w:lang w:val="fr-FR" w:eastAsia="en-US" w:bidi="ar-SA"/>
      </w:rPr>
    </w:lvl>
    <w:lvl w:ilvl="1" w:tplc="DE90EC54">
      <w:numFmt w:val="bullet"/>
      <w:lvlText w:val="•"/>
      <w:lvlJc w:val="left"/>
      <w:pPr>
        <w:ind w:left="2240" w:hanging="360"/>
      </w:pPr>
      <w:rPr>
        <w:rFonts w:hint="default"/>
        <w:lang w:val="fr-FR" w:eastAsia="en-US" w:bidi="ar-SA"/>
      </w:rPr>
    </w:lvl>
    <w:lvl w:ilvl="2" w:tplc="07CC95A0">
      <w:numFmt w:val="bullet"/>
      <w:lvlText w:val="•"/>
      <w:lvlJc w:val="left"/>
      <w:pPr>
        <w:ind w:left="3201" w:hanging="360"/>
      </w:pPr>
      <w:rPr>
        <w:rFonts w:hint="default"/>
        <w:lang w:val="fr-FR" w:eastAsia="en-US" w:bidi="ar-SA"/>
      </w:rPr>
    </w:lvl>
    <w:lvl w:ilvl="3" w:tplc="826C0498">
      <w:numFmt w:val="bullet"/>
      <w:lvlText w:val="•"/>
      <w:lvlJc w:val="left"/>
      <w:pPr>
        <w:ind w:left="4161" w:hanging="360"/>
      </w:pPr>
      <w:rPr>
        <w:rFonts w:hint="default"/>
        <w:lang w:val="fr-FR" w:eastAsia="en-US" w:bidi="ar-SA"/>
      </w:rPr>
    </w:lvl>
    <w:lvl w:ilvl="4" w:tplc="B3DEBA8E">
      <w:numFmt w:val="bullet"/>
      <w:lvlText w:val="•"/>
      <w:lvlJc w:val="left"/>
      <w:pPr>
        <w:ind w:left="5122" w:hanging="360"/>
      </w:pPr>
      <w:rPr>
        <w:rFonts w:hint="default"/>
        <w:lang w:val="fr-FR" w:eastAsia="en-US" w:bidi="ar-SA"/>
      </w:rPr>
    </w:lvl>
    <w:lvl w:ilvl="5" w:tplc="6A5A7DC4">
      <w:numFmt w:val="bullet"/>
      <w:lvlText w:val="•"/>
      <w:lvlJc w:val="left"/>
      <w:pPr>
        <w:ind w:left="6082" w:hanging="360"/>
      </w:pPr>
      <w:rPr>
        <w:rFonts w:hint="default"/>
        <w:lang w:val="fr-FR" w:eastAsia="en-US" w:bidi="ar-SA"/>
      </w:rPr>
    </w:lvl>
    <w:lvl w:ilvl="6" w:tplc="4E86E4D2">
      <w:numFmt w:val="bullet"/>
      <w:lvlText w:val="•"/>
      <w:lvlJc w:val="left"/>
      <w:pPr>
        <w:ind w:left="7043" w:hanging="360"/>
      </w:pPr>
      <w:rPr>
        <w:rFonts w:hint="default"/>
        <w:lang w:val="fr-FR" w:eastAsia="en-US" w:bidi="ar-SA"/>
      </w:rPr>
    </w:lvl>
    <w:lvl w:ilvl="7" w:tplc="FA3C93B6">
      <w:numFmt w:val="bullet"/>
      <w:lvlText w:val="•"/>
      <w:lvlJc w:val="left"/>
      <w:pPr>
        <w:ind w:left="8003" w:hanging="360"/>
      </w:pPr>
      <w:rPr>
        <w:rFonts w:hint="default"/>
        <w:lang w:val="fr-FR" w:eastAsia="en-US" w:bidi="ar-SA"/>
      </w:rPr>
    </w:lvl>
    <w:lvl w:ilvl="8" w:tplc="4EFCA98C">
      <w:numFmt w:val="bullet"/>
      <w:lvlText w:val="•"/>
      <w:lvlJc w:val="left"/>
      <w:pPr>
        <w:ind w:left="8964" w:hanging="360"/>
      </w:pPr>
      <w:rPr>
        <w:rFonts w:hint="default"/>
        <w:lang w:val="fr-FR" w:eastAsia="en-US" w:bidi="ar-SA"/>
      </w:rPr>
    </w:lvl>
  </w:abstractNum>
  <w:abstractNum w:abstractNumId="8" w15:restartNumberingAfterBreak="0">
    <w:nsid w:val="66F21801"/>
    <w:multiLevelType w:val="hybridMultilevel"/>
    <w:tmpl w:val="3850B0E2"/>
    <w:lvl w:ilvl="0" w:tplc="49C815A8"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6F915153"/>
    <w:multiLevelType w:val="hybridMultilevel"/>
    <w:tmpl w:val="7180DE7E"/>
    <w:lvl w:ilvl="0" w:tplc="9F84F3D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E1E4F"/>
    <w:multiLevelType w:val="hybridMultilevel"/>
    <w:tmpl w:val="02DCEEE8"/>
    <w:lvl w:ilvl="0" w:tplc="6102EBA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F5C4D"/>
    <w:multiLevelType w:val="hybridMultilevel"/>
    <w:tmpl w:val="4566CAEA"/>
    <w:lvl w:ilvl="0" w:tplc="F8D800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138637B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5024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0837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7C62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909F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E0F3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BE2FF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5E50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856930">
    <w:abstractNumId w:val="6"/>
  </w:num>
  <w:num w:numId="2" w16cid:durableId="2100633480">
    <w:abstractNumId w:val="9"/>
  </w:num>
  <w:num w:numId="3" w16cid:durableId="1720668829">
    <w:abstractNumId w:val="7"/>
  </w:num>
  <w:num w:numId="4" w16cid:durableId="1822850434">
    <w:abstractNumId w:val="8"/>
  </w:num>
  <w:num w:numId="5" w16cid:durableId="631909282">
    <w:abstractNumId w:val="10"/>
  </w:num>
  <w:num w:numId="6" w16cid:durableId="1113943990">
    <w:abstractNumId w:val="0"/>
  </w:num>
  <w:num w:numId="7" w16cid:durableId="618339045">
    <w:abstractNumId w:val="2"/>
  </w:num>
  <w:num w:numId="8" w16cid:durableId="972292463">
    <w:abstractNumId w:val="2"/>
  </w:num>
  <w:num w:numId="9" w16cid:durableId="1539128946">
    <w:abstractNumId w:val="11"/>
  </w:num>
  <w:num w:numId="10" w16cid:durableId="55562993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279415779">
    <w:abstractNumId w:val="1"/>
  </w:num>
  <w:num w:numId="12" w16cid:durableId="1914852681">
    <w:abstractNumId w:val="4"/>
  </w:num>
  <w:num w:numId="13" w16cid:durableId="12201708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962"/>
    <w:rsid w:val="00000C32"/>
    <w:rsid w:val="0000542C"/>
    <w:rsid w:val="000123D2"/>
    <w:rsid w:val="00035EBF"/>
    <w:rsid w:val="0004473F"/>
    <w:rsid w:val="00046DF8"/>
    <w:rsid w:val="00061D8B"/>
    <w:rsid w:val="00062376"/>
    <w:rsid w:val="000703F6"/>
    <w:rsid w:val="00073EA7"/>
    <w:rsid w:val="000805A6"/>
    <w:rsid w:val="00093BE8"/>
    <w:rsid w:val="000B0333"/>
    <w:rsid w:val="000B2A1D"/>
    <w:rsid w:val="000D614B"/>
    <w:rsid w:val="000E5F41"/>
    <w:rsid w:val="000F42E1"/>
    <w:rsid w:val="001513F3"/>
    <w:rsid w:val="00151932"/>
    <w:rsid w:val="00173808"/>
    <w:rsid w:val="00192887"/>
    <w:rsid w:val="001A5814"/>
    <w:rsid w:val="001B02F0"/>
    <w:rsid w:val="001B2A0B"/>
    <w:rsid w:val="001C219B"/>
    <w:rsid w:val="001C2BF0"/>
    <w:rsid w:val="001C6A81"/>
    <w:rsid w:val="001F148C"/>
    <w:rsid w:val="00210213"/>
    <w:rsid w:val="002200D3"/>
    <w:rsid w:val="00225510"/>
    <w:rsid w:val="002408E5"/>
    <w:rsid w:val="00241C59"/>
    <w:rsid w:val="00250B08"/>
    <w:rsid w:val="0027579E"/>
    <w:rsid w:val="00277B12"/>
    <w:rsid w:val="0028388A"/>
    <w:rsid w:val="002A5DFC"/>
    <w:rsid w:val="002A7FBC"/>
    <w:rsid w:val="002C3316"/>
    <w:rsid w:val="002C46C6"/>
    <w:rsid w:val="002D13AA"/>
    <w:rsid w:val="002D3F8F"/>
    <w:rsid w:val="002F1699"/>
    <w:rsid w:val="00320D4D"/>
    <w:rsid w:val="00321C44"/>
    <w:rsid w:val="00323B6E"/>
    <w:rsid w:val="00336CA9"/>
    <w:rsid w:val="00337079"/>
    <w:rsid w:val="00344418"/>
    <w:rsid w:val="00344A5D"/>
    <w:rsid w:val="00352FC5"/>
    <w:rsid w:val="0037286C"/>
    <w:rsid w:val="003A6A50"/>
    <w:rsid w:val="003C2556"/>
    <w:rsid w:val="003C3768"/>
    <w:rsid w:val="003E4FC1"/>
    <w:rsid w:val="003F153D"/>
    <w:rsid w:val="003F3965"/>
    <w:rsid w:val="003F7AF5"/>
    <w:rsid w:val="004016CC"/>
    <w:rsid w:val="00407F59"/>
    <w:rsid w:val="00414B2D"/>
    <w:rsid w:val="00417671"/>
    <w:rsid w:val="00430F83"/>
    <w:rsid w:val="00441D26"/>
    <w:rsid w:val="00442F9E"/>
    <w:rsid w:val="00447DDC"/>
    <w:rsid w:val="00453CF0"/>
    <w:rsid w:val="00461CD5"/>
    <w:rsid w:val="00462E4B"/>
    <w:rsid w:val="0046662E"/>
    <w:rsid w:val="0046743E"/>
    <w:rsid w:val="004734A9"/>
    <w:rsid w:val="0048587E"/>
    <w:rsid w:val="004C3629"/>
    <w:rsid w:val="004C3CC9"/>
    <w:rsid w:val="004C529D"/>
    <w:rsid w:val="004C62DA"/>
    <w:rsid w:val="004D156A"/>
    <w:rsid w:val="004D3966"/>
    <w:rsid w:val="004F21C5"/>
    <w:rsid w:val="00504646"/>
    <w:rsid w:val="0050539C"/>
    <w:rsid w:val="005215D3"/>
    <w:rsid w:val="00525CE2"/>
    <w:rsid w:val="00526D66"/>
    <w:rsid w:val="00533276"/>
    <w:rsid w:val="005351F1"/>
    <w:rsid w:val="00542ABE"/>
    <w:rsid w:val="00546535"/>
    <w:rsid w:val="0058384E"/>
    <w:rsid w:val="005842D3"/>
    <w:rsid w:val="0058606E"/>
    <w:rsid w:val="0058714E"/>
    <w:rsid w:val="005925B7"/>
    <w:rsid w:val="005A0200"/>
    <w:rsid w:val="005A4638"/>
    <w:rsid w:val="005B1E0A"/>
    <w:rsid w:val="005B60F9"/>
    <w:rsid w:val="005C3A04"/>
    <w:rsid w:val="005D21F4"/>
    <w:rsid w:val="005D64DD"/>
    <w:rsid w:val="005D715B"/>
    <w:rsid w:val="006042AF"/>
    <w:rsid w:val="006071D9"/>
    <w:rsid w:val="00611CFF"/>
    <w:rsid w:val="00622F9C"/>
    <w:rsid w:val="006271C6"/>
    <w:rsid w:val="00633243"/>
    <w:rsid w:val="0063682B"/>
    <w:rsid w:val="0064659B"/>
    <w:rsid w:val="00651225"/>
    <w:rsid w:val="00663972"/>
    <w:rsid w:val="0067528F"/>
    <w:rsid w:val="006B2BBF"/>
    <w:rsid w:val="006B5F56"/>
    <w:rsid w:val="006C5B26"/>
    <w:rsid w:val="006D33CC"/>
    <w:rsid w:val="006E29BA"/>
    <w:rsid w:val="006F4FE5"/>
    <w:rsid w:val="0070270E"/>
    <w:rsid w:val="00730119"/>
    <w:rsid w:val="00741F91"/>
    <w:rsid w:val="00742FBF"/>
    <w:rsid w:val="007431B5"/>
    <w:rsid w:val="00743A16"/>
    <w:rsid w:val="00747EF2"/>
    <w:rsid w:val="0075367D"/>
    <w:rsid w:val="00755CB7"/>
    <w:rsid w:val="00757EFE"/>
    <w:rsid w:val="00763FA5"/>
    <w:rsid w:val="007751D8"/>
    <w:rsid w:val="00776A1F"/>
    <w:rsid w:val="00790631"/>
    <w:rsid w:val="00790750"/>
    <w:rsid w:val="007A1B97"/>
    <w:rsid w:val="007A5292"/>
    <w:rsid w:val="007C1DFA"/>
    <w:rsid w:val="007E561F"/>
    <w:rsid w:val="007E793F"/>
    <w:rsid w:val="008000CD"/>
    <w:rsid w:val="008007F2"/>
    <w:rsid w:val="008012F1"/>
    <w:rsid w:val="00813803"/>
    <w:rsid w:val="0082355D"/>
    <w:rsid w:val="0082540F"/>
    <w:rsid w:val="00825DE7"/>
    <w:rsid w:val="00835BE5"/>
    <w:rsid w:val="00851DB2"/>
    <w:rsid w:val="008545E0"/>
    <w:rsid w:val="008628EE"/>
    <w:rsid w:val="00885D90"/>
    <w:rsid w:val="00897272"/>
    <w:rsid w:val="008C0358"/>
    <w:rsid w:val="008C11DC"/>
    <w:rsid w:val="008D0381"/>
    <w:rsid w:val="008E3F07"/>
    <w:rsid w:val="008F0FAD"/>
    <w:rsid w:val="009060B3"/>
    <w:rsid w:val="00921146"/>
    <w:rsid w:val="0092280E"/>
    <w:rsid w:val="0093003A"/>
    <w:rsid w:val="00930FD3"/>
    <w:rsid w:val="00931D2D"/>
    <w:rsid w:val="00935163"/>
    <w:rsid w:val="00945A15"/>
    <w:rsid w:val="009511E5"/>
    <w:rsid w:val="00953C1C"/>
    <w:rsid w:val="00971768"/>
    <w:rsid w:val="009935F7"/>
    <w:rsid w:val="009B03FE"/>
    <w:rsid w:val="009B2B42"/>
    <w:rsid w:val="009C74BD"/>
    <w:rsid w:val="009D6E0C"/>
    <w:rsid w:val="009E120F"/>
    <w:rsid w:val="009E3C5E"/>
    <w:rsid w:val="009E4479"/>
    <w:rsid w:val="009F3006"/>
    <w:rsid w:val="00A00576"/>
    <w:rsid w:val="00A31054"/>
    <w:rsid w:val="00A42044"/>
    <w:rsid w:val="00A42DE5"/>
    <w:rsid w:val="00A45074"/>
    <w:rsid w:val="00A50213"/>
    <w:rsid w:val="00A56E90"/>
    <w:rsid w:val="00A63189"/>
    <w:rsid w:val="00A835E7"/>
    <w:rsid w:val="00A909A7"/>
    <w:rsid w:val="00A95351"/>
    <w:rsid w:val="00A96536"/>
    <w:rsid w:val="00AA4CB5"/>
    <w:rsid w:val="00AB0D6B"/>
    <w:rsid w:val="00AB1A4F"/>
    <w:rsid w:val="00B12994"/>
    <w:rsid w:val="00B261B4"/>
    <w:rsid w:val="00B44646"/>
    <w:rsid w:val="00B47010"/>
    <w:rsid w:val="00B47ED7"/>
    <w:rsid w:val="00B6080D"/>
    <w:rsid w:val="00B96E3F"/>
    <w:rsid w:val="00BB00E5"/>
    <w:rsid w:val="00BB16DF"/>
    <w:rsid w:val="00BB4903"/>
    <w:rsid w:val="00BD0726"/>
    <w:rsid w:val="00BD359E"/>
    <w:rsid w:val="00BE4783"/>
    <w:rsid w:val="00C04E3B"/>
    <w:rsid w:val="00C1358B"/>
    <w:rsid w:val="00C2031D"/>
    <w:rsid w:val="00C231F6"/>
    <w:rsid w:val="00C23709"/>
    <w:rsid w:val="00C26610"/>
    <w:rsid w:val="00C340CA"/>
    <w:rsid w:val="00C45B7C"/>
    <w:rsid w:val="00C65205"/>
    <w:rsid w:val="00C71E57"/>
    <w:rsid w:val="00C82107"/>
    <w:rsid w:val="00C82446"/>
    <w:rsid w:val="00C82E22"/>
    <w:rsid w:val="00C8694C"/>
    <w:rsid w:val="00CA374A"/>
    <w:rsid w:val="00CA6DFB"/>
    <w:rsid w:val="00CB5FD3"/>
    <w:rsid w:val="00D04E72"/>
    <w:rsid w:val="00D17D2A"/>
    <w:rsid w:val="00D21E99"/>
    <w:rsid w:val="00D247FD"/>
    <w:rsid w:val="00D31962"/>
    <w:rsid w:val="00D32D62"/>
    <w:rsid w:val="00D34069"/>
    <w:rsid w:val="00D410C1"/>
    <w:rsid w:val="00D44764"/>
    <w:rsid w:val="00D73EFC"/>
    <w:rsid w:val="00D85108"/>
    <w:rsid w:val="00D97AB9"/>
    <w:rsid w:val="00DB1648"/>
    <w:rsid w:val="00DC1746"/>
    <w:rsid w:val="00DC226C"/>
    <w:rsid w:val="00DC5D8D"/>
    <w:rsid w:val="00DC729F"/>
    <w:rsid w:val="00DE0E50"/>
    <w:rsid w:val="00DF43E1"/>
    <w:rsid w:val="00DF53BC"/>
    <w:rsid w:val="00E33E14"/>
    <w:rsid w:val="00E35B23"/>
    <w:rsid w:val="00E36524"/>
    <w:rsid w:val="00E376D7"/>
    <w:rsid w:val="00E40B02"/>
    <w:rsid w:val="00E45C5A"/>
    <w:rsid w:val="00E6168F"/>
    <w:rsid w:val="00E6357D"/>
    <w:rsid w:val="00E738D0"/>
    <w:rsid w:val="00E9495E"/>
    <w:rsid w:val="00EA21C0"/>
    <w:rsid w:val="00EA3E95"/>
    <w:rsid w:val="00EA64D9"/>
    <w:rsid w:val="00EC0F11"/>
    <w:rsid w:val="00EC69BE"/>
    <w:rsid w:val="00EF2F21"/>
    <w:rsid w:val="00F03146"/>
    <w:rsid w:val="00F12416"/>
    <w:rsid w:val="00F12C9F"/>
    <w:rsid w:val="00F26245"/>
    <w:rsid w:val="00F27AE6"/>
    <w:rsid w:val="00F47301"/>
    <w:rsid w:val="00F6663A"/>
    <w:rsid w:val="00F77580"/>
    <w:rsid w:val="00F77728"/>
    <w:rsid w:val="00F91D3D"/>
    <w:rsid w:val="00F955D6"/>
    <w:rsid w:val="00FB6988"/>
    <w:rsid w:val="00FC2698"/>
    <w:rsid w:val="00FC54C2"/>
    <w:rsid w:val="00FD0561"/>
    <w:rsid w:val="00FE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92AE1EC"/>
  <w15:chartTrackingRefBased/>
  <w15:docId w15:val="{2E0A5FA4-063A-4EBA-BF61-D1CE91689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B2B42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25CE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25CE2"/>
    <w:rPr>
      <w:sz w:val="20"/>
      <w:szCs w:val="20"/>
    </w:rPr>
  </w:style>
  <w:style w:type="character" w:styleId="Marquedecommentaire">
    <w:name w:val="annotation reference"/>
    <w:basedOn w:val="Policepardfaut"/>
    <w:unhideWhenUsed/>
    <w:rsid w:val="009060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0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0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060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060B3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9060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0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basewrapper">
    <w:name w:val="base_wrapper"/>
    <w:basedOn w:val="Policepardfaut"/>
    <w:rsid w:val="00FD0561"/>
  </w:style>
  <w:style w:type="paragraph" w:customStyle="1" w:styleId="align-center">
    <w:name w:val="align-center"/>
    <w:basedOn w:val="Normal"/>
    <w:rsid w:val="00FD0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customStyle="1" w:styleId="Standard">
    <w:name w:val="Standard"/>
    <w:rsid w:val="00AB1A4F"/>
    <w:pPr>
      <w:widowControl w:val="0"/>
      <w:suppressAutoHyphens/>
      <w:autoSpaceDN w:val="0"/>
      <w:spacing w:after="0" w:line="240" w:lineRule="auto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  <w14:ligatures w14:val="none"/>
    </w:rPr>
  </w:style>
  <w:style w:type="paragraph" w:styleId="Rvision">
    <w:name w:val="Revision"/>
    <w:hidden/>
    <w:uiPriority w:val="99"/>
    <w:semiHidden/>
    <w:rsid w:val="002200D3"/>
    <w:pPr>
      <w:spacing w:after="0" w:line="240" w:lineRule="auto"/>
    </w:pPr>
  </w:style>
  <w:style w:type="character" w:styleId="Accentuation">
    <w:name w:val="Emphasis"/>
    <w:basedOn w:val="Policepardfaut"/>
    <w:uiPriority w:val="20"/>
    <w:qFormat/>
    <w:rsid w:val="0067528F"/>
    <w:rPr>
      <w:i/>
      <w:iCs/>
    </w:rPr>
  </w:style>
  <w:style w:type="character" w:styleId="lev">
    <w:name w:val="Strong"/>
    <w:basedOn w:val="Policepardfaut"/>
    <w:uiPriority w:val="22"/>
    <w:qFormat/>
    <w:rsid w:val="004C62DA"/>
    <w:rPr>
      <w:b/>
      <w:bCs/>
    </w:rPr>
  </w:style>
  <w:style w:type="paragraph" w:customStyle="1" w:styleId="loose">
    <w:name w:val="loose"/>
    <w:basedOn w:val="Normal"/>
    <w:rsid w:val="0083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Appelnotedebasdep">
    <w:name w:val="footnote reference"/>
    <w:uiPriority w:val="99"/>
    <w:semiHidden/>
    <w:unhideWhenUsed/>
    <w:rsid w:val="00835BE5"/>
    <w:rPr>
      <w:vertAlign w:val="superscript"/>
    </w:rPr>
  </w:style>
  <w:style w:type="paragraph" w:customStyle="1" w:styleId="Default">
    <w:name w:val="Default"/>
    <w:rsid w:val="00835B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fr-FR"/>
      <w14:ligatures w14:val="none"/>
    </w:rPr>
  </w:style>
  <w:style w:type="paragraph" w:styleId="Corpsdetexte">
    <w:name w:val="Body Text"/>
    <w:basedOn w:val="Normal"/>
    <w:link w:val="CorpsdetexteCar"/>
    <w:uiPriority w:val="1"/>
    <w:qFormat/>
    <w:rsid w:val="00000C3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000C32"/>
    <w:rPr>
      <w:rFonts w:ascii="Arial MT" w:eastAsia="Arial MT" w:hAnsi="Arial MT" w:cs="Arial MT"/>
      <w:kern w:val="0"/>
      <w:sz w:val="20"/>
      <w:szCs w:val="20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DC5D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C5D8D"/>
  </w:style>
  <w:style w:type="paragraph" w:styleId="Pieddepage">
    <w:name w:val="footer"/>
    <w:basedOn w:val="Normal"/>
    <w:link w:val="PieddepageCar"/>
    <w:uiPriority w:val="99"/>
    <w:unhideWhenUsed/>
    <w:rsid w:val="00DC5D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C5D8D"/>
  </w:style>
  <w:style w:type="paragraph" w:styleId="Sansinterligne">
    <w:name w:val="No Spacing"/>
    <w:uiPriority w:val="1"/>
    <w:qFormat/>
    <w:rsid w:val="00533276"/>
    <w:pPr>
      <w:spacing w:after="0" w:line="240" w:lineRule="auto"/>
    </w:pPr>
    <w:rPr>
      <w:rFonts w:eastAsiaTheme="minorEastAsia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6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C5FE0-E7CD-400F-8712-3A84A623F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415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secretaire</dc:creator>
  <cp:keywords/>
  <dc:description/>
  <cp:lastModifiedBy>secretaire</cp:lastModifiedBy>
  <cp:revision>7</cp:revision>
  <cp:lastPrinted>2024-10-05T08:02:00Z</cp:lastPrinted>
  <dcterms:created xsi:type="dcterms:W3CDTF">2024-07-26T15:47:00Z</dcterms:created>
  <dcterms:modified xsi:type="dcterms:W3CDTF">2024-10-05T08:09:00Z</dcterms:modified>
</cp:coreProperties>
</file>